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9" w:rsidRPr="00E75CF9" w:rsidRDefault="00E75CF9" w:rsidP="00E75CF9">
      <w:pPr>
        <w:jc w:val="center"/>
        <w:rPr>
          <w:b/>
        </w:rPr>
      </w:pPr>
      <w:r w:rsidRPr="00E75CF9">
        <w:rPr>
          <w:b/>
        </w:rPr>
        <w:t xml:space="preserve">Cluster Validation Metrics from </w:t>
      </w:r>
      <w:proofErr w:type="spellStart"/>
      <w:r w:rsidRPr="00E75CF9">
        <w:rPr>
          <w:b/>
        </w:rPr>
        <w:t>clValid</w:t>
      </w:r>
      <w:proofErr w:type="spellEnd"/>
      <w:r w:rsidRPr="00E75CF9">
        <w:rPr>
          <w:b/>
        </w:rPr>
        <w:t xml:space="preserve"> R function.</w:t>
      </w:r>
    </w:p>
    <w:p w:rsidR="00EA1A59" w:rsidRDefault="00EA1A59" w:rsidP="00EA1A59">
      <w:pPr>
        <w:pStyle w:val="ListParagraph"/>
        <w:numPr>
          <w:ilvl w:val="0"/>
          <w:numId w:val="1"/>
        </w:numPr>
      </w:pPr>
      <w:r>
        <w:t>Internal measures</w:t>
      </w:r>
    </w:p>
    <w:p w:rsidR="00EA1A59" w:rsidRDefault="00EA1A59" w:rsidP="00EA1A59">
      <w:pPr>
        <w:pStyle w:val="ListParagraph"/>
        <w:numPr>
          <w:ilvl w:val="1"/>
          <w:numId w:val="1"/>
        </w:numPr>
      </w:pPr>
      <w:r>
        <w:t>“…take only the dataset and the clustering partition as input and use intrinsic information in the data to assess the quality of the clustering.”</w:t>
      </w:r>
    </w:p>
    <w:p w:rsidR="00EA1A59" w:rsidRDefault="00EA1A59" w:rsidP="00EA1A59">
      <w:pPr>
        <w:pStyle w:val="ListParagraph"/>
        <w:numPr>
          <w:ilvl w:val="1"/>
          <w:numId w:val="1"/>
        </w:numPr>
      </w:pPr>
      <w:r>
        <w:t>Connectivity</w:t>
      </w:r>
    </w:p>
    <w:p w:rsidR="00EA1A59" w:rsidRDefault="00EA1A59" w:rsidP="00EA1A59">
      <w:pPr>
        <w:pStyle w:val="ListParagraph"/>
        <w:numPr>
          <w:ilvl w:val="2"/>
          <w:numId w:val="1"/>
        </w:numPr>
      </w:pPr>
      <w:r>
        <w:t>Range: [0,∞)</w:t>
      </w:r>
    </w:p>
    <w:p w:rsidR="00EA1A59" w:rsidRDefault="00EA1A59" w:rsidP="00EA1A59">
      <w:pPr>
        <w:pStyle w:val="ListParagraph"/>
        <w:numPr>
          <w:ilvl w:val="2"/>
          <w:numId w:val="1"/>
        </w:numPr>
      </w:pPr>
      <w:r>
        <w:t>Goal: minimize…near zero is good.</w:t>
      </w:r>
    </w:p>
    <w:p w:rsidR="00EA1A59" w:rsidRDefault="00EA1A59" w:rsidP="00EA1A59">
      <w:pPr>
        <w:pStyle w:val="ListParagraph"/>
        <w:numPr>
          <w:ilvl w:val="1"/>
          <w:numId w:val="1"/>
        </w:numPr>
      </w:pPr>
      <w:r>
        <w:t>Silhouette</w:t>
      </w:r>
    </w:p>
    <w:p w:rsidR="00EA1A59" w:rsidRDefault="00EA1A59" w:rsidP="00EA1A59">
      <w:pPr>
        <w:pStyle w:val="ListParagraph"/>
        <w:numPr>
          <w:ilvl w:val="2"/>
          <w:numId w:val="1"/>
        </w:numPr>
      </w:pPr>
      <w:r>
        <w:t>Range: [-1,1]</w:t>
      </w:r>
    </w:p>
    <w:p w:rsidR="00EA1A59" w:rsidRDefault="00EA1A59" w:rsidP="00EA1A59">
      <w:pPr>
        <w:pStyle w:val="ListParagraph"/>
        <w:numPr>
          <w:ilvl w:val="2"/>
          <w:numId w:val="1"/>
        </w:numPr>
      </w:pPr>
      <w:r>
        <w:t>Goal: maximize…near one is good.</w:t>
      </w:r>
    </w:p>
    <w:p w:rsidR="00EA1A59" w:rsidRPr="00E75CF9" w:rsidRDefault="00EA1A59" w:rsidP="00EA1A59">
      <w:pPr>
        <w:pStyle w:val="ListParagraph"/>
        <w:numPr>
          <w:ilvl w:val="1"/>
          <w:numId w:val="1"/>
        </w:numPr>
        <w:rPr>
          <w:b/>
        </w:rPr>
      </w:pPr>
      <w:r w:rsidRPr="00E75CF9">
        <w:rPr>
          <w:b/>
        </w:rPr>
        <w:t>Dunn</w:t>
      </w:r>
      <w:r w:rsidR="00E75CF9" w:rsidRPr="00E75CF9">
        <w:rPr>
          <w:b/>
        </w:rPr>
        <w:t>*</w:t>
      </w:r>
    </w:p>
    <w:p w:rsidR="00EA1A59" w:rsidRDefault="00EA1A59" w:rsidP="00EA1A59">
      <w:pPr>
        <w:pStyle w:val="ListParagraph"/>
        <w:numPr>
          <w:ilvl w:val="2"/>
          <w:numId w:val="1"/>
        </w:numPr>
      </w:pPr>
      <w:r>
        <w:t>Range: [0,∞)</w:t>
      </w:r>
    </w:p>
    <w:p w:rsidR="00EA1A59" w:rsidRDefault="00EA1A59" w:rsidP="00EA1A59">
      <w:pPr>
        <w:pStyle w:val="ListParagraph"/>
        <w:numPr>
          <w:ilvl w:val="2"/>
          <w:numId w:val="1"/>
        </w:numPr>
      </w:pPr>
      <w:r>
        <w:t>Goal: maximize…the larger, the better.</w:t>
      </w:r>
    </w:p>
    <w:p w:rsidR="00EA1A59" w:rsidRDefault="00EA1A59" w:rsidP="00EA1A59">
      <w:pPr>
        <w:pStyle w:val="ListParagraph"/>
        <w:numPr>
          <w:ilvl w:val="0"/>
          <w:numId w:val="1"/>
        </w:numPr>
      </w:pPr>
      <w:r>
        <w:t>Stability measures</w:t>
      </w:r>
    </w:p>
    <w:p w:rsidR="00EA1A59" w:rsidRDefault="00EA1A59" w:rsidP="00EA1A59">
      <w:pPr>
        <w:pStyle w:val="ListParagraph"/>
        <w:numPr>
          <w:ilvl w:val="1"/>
          <w:numId w:val="1"/>
        </w:numPr>
      </w:pPr>
      <w:r>
        <w:t>“…a special version of internal measures. They evaluate the consistency of a clustering result by comparing it with the clusters obtained after each column &lt;variable&gt; is removed, one at a time.”</w:t>
      </w:r>
    </w:p>
    <w:p w:rsidR="00EA1A59" w:rsidRDefault="00EA1A59" w:rsidP="00EA1A59">
      <w:pPr>
        <w:pStyle w:val="ListParagraph"/>
        <w:numPr>
          <w:ilvl w:val="1"/>
          <w:numId w:val="1"/>
        </w:numPr>
      </w:pPr>
      <w:r>
        <w:t>Average proportion of non-overlap</w:t>
      </w:r>
      <w:r w:rsidR="00DA149C">
        <w:t xml:space="preserve"> (APN)</w:t>
      </w:r>
    </w:p>
    <w:p w:rsidR="00DA149C" w:rsidRDefault="00DA149C" w:rsidP="00DA149C">
      <w:pPr>
        <w:pStyle w:val="ListParagraph"/>
        <w:numPr>
          <w:ilvl w:val="2"/>
          <w:numId w:val="1"/>
        </w:numPr>
      </w:pPr>
      <w:r>
        <w:t>Range: [0,1]</w:t>
      </w:r>
    </w:p>
    <w:p w:rsidR="00DA149C" w:rsidRDefault="00DA149C" w:rsidP="00DA149C">
      <w:pPr>
        <w:pStyle w:val="ListParagraph"/>
        <w:numPr>
          <w:ilvl w:val="2"/>
          <w:numId w:val="1"/>
        </w:numPr>
      </w:pPr>
      <w:r>
        <w:t>Goal: minimize…near zero is good.</w:t>
      </w:r>
    </w:p>
    <w:p w:rsidR="00EA1A59" w:rsidRPr="00ED2062" w:rsidRDefault="00EA1A59" w:rsidP="00EA1A59">
      <w:pPr>
        <w:pStyle w:val="ListParagraph"/>
        <w:numPr>
          <w:ilvl w:val="1"/>
          <w:numId w:val="1"/>
        </w:numPr>
        <w:rPr>
          <w:b/>
        </w:rPr>
      </w:pPr>
      <w:r w:rsidRPr="00ED2062">
        <w:rPr>
          <w:b/>
        </w:rPr>
        <w:t>Average distance</w:t>
      </w:r>
      <w:r w:rsidR="00DA149C" w:rsidRPr="00ED2062">
        <w:rPr>
          <w:b/>
        </w:rPr>
        <w:t xml:space="preserve"> (</w:t>
      </w:r>
      <w:r w:rsidR="00DA149C" w:rsidRPr="00ED2062">
        <w:rPr>
          <w:b/>
          <w:highlight w:val="yellow"/>
        </w:rPr>
        <w:t>AD</w:t>
      </w:r>
      <w:r w:rsidR="00DA149C" w:rsidRPr="00ED2062">
        <w:rPr>
          <w:b/>
        </w:rPr>
        <w:t>)</w:t>
      </w:r>
      <w:r w:rsidR="00E75CF9">
        <w:rPr>
          <w:b/>
        </w:rPr>
        <w:t>*</w:t>
      </w:r>
      <w:r w:rsidR="00ED2062">
        <w:rPr>
          <w:b/>
        </w:rPr>
        <w:t>*</w:t>
      </w:r>
    </w:p>
    <w:p w:rsidR="00DA149C" w:rsidRDefault="00DA149C" w:rsidP="00DA149C">
      <w:pPr>
        <w:pStyle w:val="ListParagraph"/>
        <w:numPr>
          <w:ilvl w:val="2"/>
          <w:numId w:val="1"/>
        </w:numPr>
      </w:pPr>
      <w:r>
        <w:t>Range: [0,∞)</w:t>
      </w:r>
    </w:p>
    <w:p w:rsidR="00DA149C" w:rsidRDefault="00DA149C" w:rsidP="00DA149C">
      <w:pPr>
        <w:pStyle w:val="ListParagraph"/>
        <w:numPr>
          <w:ilvl w:val="2"/>
          <w:numId w:val="1"/>
        </w:numPr>
      </w:pPr>
      <w:r>
        <w:t>Goal: minimize…near zero is good.</w:t>
      </w:r>
    </w:p>
    <w:p w:rsidR="00EA1A59" w:rsidRDefault="00EA1A59" w:rsidP="00EA1A59">
      <w:pPr>
        <w:pStyle w:val="ListParagraph"/>
        <w:numPr>
          <w:ilvl w:val="1"/>
          <w:numId w:val="1"/>
        </w:numPr>
      </w:pPr>
      <w:r>
        <w:t>Average distance between means</w:t>
      </w:r>
      <w:r w:rsidR="00DA149C">
        <w:t xml:space="preserve"> (ADM)</w:t>
      </w:r>
    </w:p>
    <w:p w:rsidR="00DA149C" w:rsidRDefault="00DA149C" w:rsidP="00DA149C">
      <w:pPr>
        <w:pStyle w:val="ListParagraph"/>
        <w:numPr>
          <w:ilvl w:val="2"/>
          <w:numId w:val="1"/>
        </w:numPr>
      </w:pPr>
      <w:r>
        <w:t>Range: [0,∞)</w:t>
      </w:r>
    </w:p>
    <w:p w:rsidR="00DA149C" w:rsidRDefault="00DA149C" w:rsidP="00DA149C">
      <w:pPr>
        <w:pStyle w:val="ListParagraph"/>
        <w:numPr>
          <w:ilvl w:val="2"/>
          <w:numId w:val="1"/>
        </w:numPr>
      </w:pPr>
      <w:r>
        <w:t>Goal: minimize…near zero is good.</w:t>
      </w:r>
    </w:p>
    <w:p w:rsidR="00DA149C" w:rsidRPr="00ED2062" w:rsidRDefault="00DA149C" w:rsidP="00DA149C">
      <w:pPr>
        <w:pStyle w:val="ListParagraph"/>
        <w:numPr>
          <w:ilvl w:val="1"/>
          <w:numId w:val="1"/>
        </w:numPr>
        <w:rPr>
          <w:b/>
        </w:rPr>
      </w:pPr>
      <w:r w:rsidRPr="00ED2062">
        <w:rPr>
          <w:b/>
        </w:rPr>
        <w:t>Figure of merit (</w:t>
      </w:r>
      <w:r w:rsidRPr="00ED2062">
        <w:rPr>
          <w:b/>
          <w:highlight w:val="yellow"/>
        </w:rPr>
        <w:t>FOM</w:t>
      </w:r>
      <w:r w:rsidRPr="00ED2062">
        <w:rPr>
          <w:b/>
        </w:rPr>
        <w:t>)</w:t>
      </w:r>
      <w:r w:rsidR="00E75CF9">
        <w:rPr>
          <w:b/>
        </w:rPr>
        <w:t>*</w:t>
      </w:r>
      <w:r w:rsidR="00ED2062">
        <w:rPr>
          <w:b/>
        </w:rPr>
        <w:t>*</w:t>
      </w:r>
    </w:p>
    <w:p w:rsidR="00DA149C" w:rsidRDefault="00DA149C" w:rsidP="00DA149C">
      <w:pPr>
        <w:pStyle w:val="ListParagraph"/>
        <w:numPr>
          <w:ilvl w:val="2"/>
          <w:numId w:val="1"/>
        </w:numPr>
      </w:pPr>
      <w:r>
        <w:t>Range: [0,∞)</w:t>
      </w:r>
    </w:p>
    <w:p w:rsidR="00DA149C" w:rsidRDefault="00DA149C" w:rsidP="00DA149C">
      <w:pPr>
        <w:pStyle w:val="ListParagraph"/>
        <w:numPr>
          <w:ilvl w:val="2"/>
          <w:numId w:val="1"/>
        </w:numPr>
      </w:pPr>
      <w:r>
        <w:t>Goal: minimize…near zero is good.</w:t>
      </w:r>
    </w:p>
    <w:p w:rsidR="00E75CF9" w:rsidRDefault="00E75CF9" w:rsidP="00ED2062">
      <w:pPr>
        <w:rPr>
          <w:b/>
        </w:rPr>
      </w:pPr>
      <w:bookmarkStart w:id="0" w:name="_GoBack"/>
      <w:bookmarkEnd w:id="0"/>
      <w:r>
        <w:rPr>
          <w:b/>
        </w:rPr>
        <w:t xml:space="preserve">* </w:t>
      </w:r>
      <w:r w:rsidRPr="00E75CF9">
        <w:t>The Dunn metric is all over the place</w:t>
      </w:r>
      <w:r w:rsidR="00BA2A69">
        <w:t>. I would not trust its optimal score</w:t>
      </w:r>
      <w:r w:rsidRPr="00E75CF9">
        <w:t>.</w:t>
      </w:r>
    </w:p>
    <w:p w:rsidR="00DA149C" w:rsidRDefault="00E75CF9" w:rsidP="00ED2062">
      <w:r>
        <w:rPr>
          <w:b/>
        </w:rPr>
        <w:t>*</w:t>
      </w:r>
      <w:r w:rsidR="00ED2062" w:rsidRPr="00ED2062">
        <w:rPr>
          <w:b/>
        </w:rPr>
        <w:t>*</w:t>
      </w:r>
      <w:r w:rsidR="00ED2062">
        <w:t xml:space="preserve"> AD and FOM have an issue in that they will inherently get smaller as individual entities are put in their own, unique clusters. If you look at the </w:t>
      </w:r>
      <w:proofErr w:type="spellStart"/>
      <w:r w:rsidR="00ED2062">
        <w:t>dendrogram</w:t>
      </w:r>
      <w:proofErr w:type="spellEnd"/>
      <w:r w:rsidR="00ED2062">
        <w:t xml:space="preserve"> of the milk cluster analysis, entities split in to their own clusters quickly. I recommend </w:t>
      </w:r>
      <w:r>
        <w:t>limiting use of those metrics to include only the largest changes between cluster numbers. The milk data show a large drop between 2 and 3 clusters, so I would stick with 3 clusters.</w:t>
      </w:r>
    </w:p>
    <w:p w:rsidR="00EA1A59" w:rsidRDefault="00E75CF9">
      <w:r>
        <w:t xml:space="preserve">Lastly, looking at the milk data results, my final interpretation would be to keep three clusters based on how consistent the validation metrics are between the hierarchical and k-means tests at cluster = 3. Even with that, look at the hierarchical </w:t>
      </w:r>
      <w:proofErr w:type="spellStart"/>
      <w:r>
        <w:t>dendrogram</w:t>
      </w:r>
      <w:proofErr w:type="spellEnd"/>
      <w:r>
        <w:t xml:space="preserve"> vs. the cluster assignments from k-means</w:t>
      </w:r>
      <w:r w:rsidR="005D3DA7">
        <w:t xml:space="preserve"> where k = 3. The two methods</w:t>
      </w:r>
      <w:r>
        <w:t xml:space="preserve"> don’t always place the entities in the same clusters!</w:t>
      </w:r>
    </w:p>
    <w:sectPr w:rsidR="00EA1A59" w:rsidSect="00FF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4E1"/>
    <w:multiLevelType w:val="hybridMultilevel"/>
    <w:tmpl w:val="0FC09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1A59"/>
    <w:rsid w:val="00130072"/>
    <w:rsid w:val="005D3DA7"/>
    <w:rsid w:val="00B71EE3"/>
    <w:rsid w:val="00BA2A69"/>
    <w:rsid w:val="00C61022"/>
    <w:rsid w:val="00DA149C"/>
    <w:rsid w:val="00E75CF9"/>
    <w:rsid w:val="00EA1A59"/>
    <w:rsid w:val="00ED2062"/>
    <w:rsid w:val="00F52F67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2015-10-29T21:05:00Z</dcterms:created>
  <dcterms:modified xsi:type="dcterms:W3CDTF">2015-10-30T19:26:00Z</dcterms:modified>
</cp:coreProperties>
</file>